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right"/>
        <w:rPr>
          <w:b/>
          <w:b/>
        </w:rPr>
      </w:pPr>
      <w:r>
        <w:rPr>
          <w:b/>
        </w:rPr>
        <w:t>Vitória,  01 de  agosto de 2017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>A Sua Excelência a Sra.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  <w:b/>
        </w:rPr>
        <w:t>SANDRA MARA VIANNA FRAGA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>Defensora Pública-Geral do Estado do Espírito Santo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>Praça Manoel Silvino Monjardim, nº 54, Centro, Vitória/ES, CEP: 29010-520, telefone: (27) 3198-3300.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 xml:space="preserve">Assunto: </w:t>
      </w:r>
      <w:r>
        <w:rPr>
          <w:rFonts w:cs="Verdana" w:ascii="Times" w:hAnsi="Times"/>
          <w:b/>
        </w:rPr>
        <w:t>Inscrição para atuação em plantão.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  <w:b/>
          <w:b/>
        </w:rPr>
      </w:pPr>
      <w:r>
        <w:rPr>
          <w:rFonts w:cs="Verdana" w:ascii="Times" w:hAnsi="Times"/>
          <w:b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>
          <w:rFonts w:ascii="Times" w:hAnsi="Times" w:cs="Verdana"/>
          <w:b/>
          <w:b/>
        </w:rPr>
      </w:pPr>
      <w:r>
        <w:rPr>
          <w:rFonts w:cs="Verdana" w:ascii="Times" w:hAnsi="Times"/>
          <w:b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/>
      </w:pPr>
      <w:r>
        <w:rPr>
          <w:rFonts w:cs="Verdana" w:ascii="Times" w:hAnsi="Times"/>
          <w:b/>
        </w:rPr>
        <w:t>Excelentíssima Senhora Doutora Defensora Pública-Geral, Sandra Mara Vianna Fraga,</w:t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/>
      </w:pPr>
      <w:r>
        <w:rPr>
          <w:rFonts w:cs="Verdana" w:ascii="Times" w:hAnsi="Times"/>
          <w:shd w:fill="FFFFFF" w:val="clear"/>
        </w:rPr>
        <w:t>Em atenção à Portaria DPES nº 780, de 01 de agosto de 2017, que tornou públicos os dias em que a Defensoria Pública do Estado do Espírito Santo atuará por plantão nos meses de setembro, outubro e novembro de 2017,</w:t>
      </w:r>
      <w:r>
        <w:rPr>
          <w:rFonts w:cs="Verdana" w:ascii="Times" w:hAnsi="Times"/>
        </w:rPr>
        <w:t xml:space="preserve"> </w:t>
      </w:r>
      <w:r>
        <w:rPr>
          <w:rFonts w:cs="Verdana" w:ascii="Times" w:hAnsi="Times"/>
          <w:u w:val="single"/>
        </w:rPr>
        <w:t>solicito inscrição para atuação nos seguintes dias, horários e matérias assinalados na primeira coluna das tabelas que seguem em anexo.</w:t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>
          <w:rFonts w:ascii="Times" w:hAnsi="Times" w:cs="Verdana"/>
          <w:u w:val="single"/>
        </w:rPr>
      </w:pPr>
      <w:r>
        <w:rPr>
          <w:rFonts w:cs="Verdana" w:ascii="Times" w:hAnsi="Times"/>
          <w:u w:val="single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/>
      </w:pPr>
      <w:r>
        <w:rPr>
          <w:rFonts w:cs="Verdana" w:ascii="Times" w:hAnsi="Times"/>
        </w:rPr>
        <w:t>Atenciosamente,</w:t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rPr/>
      </w:pPr>
      <w:r>
        <w:rPr>
          <w:rFonts w:cs="Verdana" w:ascii="Times" w:hAnsi="Times"/>
        </w:rPr>
        <w:t xml:space="preserve">                                                              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/>
      </w:pPr>
      <w:r>
        <w:rPr/>
        <w:t>___________________________________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/>
      </w:pPr>
      <w:r>
        <w:rPr/>
        <w:t>Defensor (a) Público (a)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Ttulo4"/>
        <w:ind w:right="-1" w:hanging="0"/>
        <w:rPr/>
      </w:pPr>
      <w:r>
        <w:rPr>
          <w:rFonts w:cs="Verdana" w:ascii="Times" w:hAnsi="Times"/>
          <w:sz w:val="24"/>
          <w:szCs w:val="24"/>
        </w:rPr>
        <w:t>PLANTÃO JUDICIÁRIO</w:t>
      </w:r>
    </w:p>
    <w:p>
      <w:pPr>
        <w:pStyle w:val="Ttulo4"/>
        <w:ind w:right="-1" w:hanging="0"/>
        <w:rPr/>
      </w:pPr>
      <w:r>
        <w:rPr>
          <w:rFonts w:cs="Verdana" w:ascii="Times" w:hAnsi="Times"/>
          <w:sz w:val="24"/>
          <w:szCs w:val="24"/>
        </w:rPr>
        <w:t>SETEMBRO 2017</w:t>
      </w:r>
    </w:p>
    <w:p>
      <w:pPr>
        <w:pStyle w:val="Standard"/>
        <w:rPr/>
      </w:pPr>
      <w:r>
        <w:rPr/>
      </w:r>
    </w:p>
    <w:tbl>
      <w:tblPr>
        <w:tblW w:w="891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46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045"/>
        <w:gridCol w:w="1277"/>
        <w:gridCol w:w="1700"/>
        <w:gridCol w:w="2026"/>
        <w:gridCol w:w="1866"/>
      </w:tblGrid>
      <w:tr>
        <w:trPr>
          <w:trHeight w:val="13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Standard"/>
              <w:snapToGrid w:val="false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SOLICITO INSCRIÇÃO PARA ATUAÇÃO NOS SEGUINTES PLANTÕES: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snapToGrid w:val="false"/>
              <w:ind w:right="-1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</w:p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Ttulo4"/>
              <w:ind w:right="-1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DEFENSOR PÚBLICO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Ttulo5"/>
              <w:ind w:right="-1" w:hanging="0"/>
              <w:jc w:val="left"/>
              <w:rPr/>
            </w:pPr>
            <w:r>
              <w:rPr>
                <w:rFonts w:cs="Times New Roman" w:ascii="Times New Roman" w:hAnsi="Times New Roman"/>
                <w:u w:val="none"/>
              </w:rPr>
              <w:t>LOCAL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Ttulo5"/>
              <w:ind w:right="-1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HORÁRIO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308183969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829404279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035281228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485875111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684316489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437334964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119402890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072934464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627321716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889793269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358995368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614177662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163958246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562959729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848086666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232286467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459287860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904479307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726591181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939246809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765480840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175288388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222129352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63729223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056837077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687891903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130265166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54662008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527943832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898618846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91948475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713182160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825799672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</w:tbl>
    <w:sdt>
      <w:sdtPr>
        <w14:checkbox>
          <w14:checked w:val=""/>
          <w14:checkedState w:val=""/>
          <w14:uncheckedState w:val=""/>
        </w14:checkbox>
        <w:id w:val="348773703"/>
      </w:sdtPr>
      <w:sdtContent>
        <w:p>
          <w:pPr>
            <w:pStyle w:val="Normal"/>
            <w:rPr>
              <w:rFonts w:ascii="Times New Roman" w:hAnsi="Times New Roman" w:cs="Times New Roman"/>
              <w:vanish/>
            </w:rPr>
          </w:pPr>
          <w:r>
            <w:rPr>
              <w:rFonts w:eastAsia="MS Gothic" w:cs="Times New Roman" w:ascii="MS Gothic" w:hAnsi="MS Gothic"/>
              <w:vanish/>
            </w:rPr>
            <w:t>☐</w:t>
          </w:r>
        </w:p>
      </w:sdtContent>
    </w:sdt>
    <w:p>
      <w:pPr>
        <w:pStyle w:val="Ttulo4"/>
        <w:ind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Ttulo4"/>
        <w:ind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PLANTÃO JUDICIÁRIO</w:t>
      </w:r>
    </w:p>
    <w:p>
      <w:pPr>
        <w:pStyle w:val="Ttulo4"/>
        <w:ind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OUTUBRO 2017</w:t>
      </w:r>
    </w:p>
    <w:p>
      <w:pPr>
        <w:pStyle w:val="Standard"/>
        <w:jc w:val="center"/>
        <w:rPr>
          <w:rFonts w:ascii="Times New Roman" w:hAnsi="Times New Roman" w:cs="Times New Roman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</w:rPr>
      </w:r>
    </w:p>
    <w:tbl>
      <w:tblPr>
        <w:tblW w:w="8469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46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06"/>
        <w:gridCol w:w="851"/>
        <w:gridCol w:w="1843"/>
        <w:gridCol w:w="2551"/>
        <w:gridCol w:w="1418"/>
      </w:tblGrid>
      <w:tr>
        <w:trPr>
          <w:trHeight w:val="1658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Standard"/>
              <w:snapToGrid w:val="false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SOLICITO INSCRIÇÃO PARA ATUAÇÃO NOS SEGUINTES PLANTÕES: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snapToGrid w:val="false"/>
              <w:ind w:right="-1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</w:p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Ttulo4"/>
              <w:ind w:right="-1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DEFENSOR PÚBLICO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Ttulo5"/>
              <w:ind w:right="-1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LOCAL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Ttulo5"/>
              <w:ind w:right="-1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HORÁRIO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823343402"/>
            </w:sdtPr>
            <w:sdtContent>
              <w:p>
                <w:pPr>
                  <w:pStyle w:val="Standard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691516573"/>
            </w:sdtPr>
            <w:sdtContent>
              <w:p>
                <w:pPr>
                  <w:pStyle w:val="Standard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353468987"/>
            </w:sdtPr>
            <w:sdtContent>
              <w:p>
                <w:pPr>
                  <w:pStyle w:val="Standard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088124292"/>
            </w:sdtPr>
            <w:sdtContent>
              <w:p>
                <w:pPr>
                  <w:pStyle w:val="Standard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584540273"/>
            </w:sdtPr>
            <w:sdtContent>
              <w:p>
                <w:pPr>
                  <w:pStyle w:val="Standard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923673567"/>
            </w:sdtPr>
            <w:sdtContent>
              <w:p>
                <w:pPr>
                  <w:pStyle w:val="Standard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124887905"/>
            </w:sdtPr>
            <w:sdtContent>
              <w:p>
                <w:pPr>
                  <w:pStyle w:val="Standard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788828017"/>
            </w:sdtPr>
            <w:sdtContent>
              <w:p>
                <w:pPr>
                  <w:pStyle w:val="Standard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758237618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605876733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926962539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664100736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802967080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126894125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83046226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760716506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037078260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87546593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421576210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03900613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364360906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712308723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057180279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344737225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6180212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115622056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783990283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644020834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61829599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345602351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967863003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528869508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737540776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</w:tbl>
    <w:p>
      <w:pPr>
        <w:pStyle w:val="Ttulo4"/>
        <w:ind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Ttulo4"/>
        <w:ind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4"/>
        <w:ind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PLANTÃO JUDICIÁRIO</w:t>
      </w:r>
    </w:p>
    <w:p>
      <w:pPr>
        <w:pStyle w:val="Ttulo4"/>
        <w:ind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NOVEMBRO 2017</w:t>
      </w:r>
    </w:p>
    <w:p>
      <w:pPr>
        <w:pStyle w:val="Standard"/>
        <w:ind w:right="-1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469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46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06"/>
        <w:gridCol w:w="851"/>
        <w:gridCol w:w="1843"/>
        <w:gridCol w:w="2551"/>
        <w:gridCol w:w="1418"/>
      </w:tblGrid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p>
            <w:pPr>
              <w:pStyle w:val="Standard"/>
              <w:snapToGrid w:val="false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SOLICITO INSCRIÇÃO PARA ATUAÇÃO NOS SEGUINTES PLANTÕES: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snapToGrid w:val="false"/>
              <w:ind w:right="-1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</w:p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Ttulo4"/>
              <w:ind w:right="-1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DEFENSOR PÚBLICO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Ttulo5"/>
              <w:ind w:right="-1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LOCAL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Ttulo5"/>
              <w:ind w:right="-1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HORÁRIO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478113584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945093586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945940370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491646625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037633607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549375409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656554266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977218526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88625383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663305649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203753343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844749274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774821332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396480214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919454808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88883404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809252958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319325606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434107935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177070226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379086903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978980711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522462633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292359717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783223773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386217354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796998083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929180810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40157081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593500606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220346093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CIVEL / INFÂNCIA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Tribunal de Justiça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589810131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46" w:type="dxa"/>
            </w:tcMar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629145013"/>
            </w:sdtPr>
            <w:sdtContent>
              <w:p>
                <w:pPr>
                  <w:pStyle w:val="Normal"/>
                  <w:jc w:val="center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CRIMINAL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Centro de Triagem de Viana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46" w:type="dxa"/>
            </w:tcMar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às 18h</w:t>
            </w:r>
          </w:p>
        </w:tc>
      </w:tr>
    </w:tbl>
    <w:p>
      <w:pPr>
        <w:pStyle w:val="Standard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3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Praça Manoel Silvino Monjardim, nº 54, Centro, Vitória/ES, CEP 29010-520, telefone: (27) 3198-3300.</w:t>
    </w:r>
  </w:p>
  <w:p>
    <w:pPr>
      <w:pStyle w:val="NoSpacing"/>
      <w:jc w:val="center"/>
      <w:rPr/>
    </w:pPr>
    <w:r>
      <w:rPr>
        <w:rFonts w:ascii="Times New Roman" w:hAnsi="Times New Roman"/>
        <w:sz w:val="18"/>
        <w:szCs w:val="18"/>
        <w:lang w:val="en-US"/>
      </w:rPr>
      <w:t xml:space="preserve">Site: </w:t>
    </w:r>
    <w:hyperlink r:id="rId1">
      <w:r>
        <w:rPr>
          <w:rStyle w:val="LinkdaInternet"/>
          <w:rFonts w:ascii="Times New Roman" w:hAnsi="Times New Roman"/>
          <w:sz w:val="18"/>
          <w:szCs w:val="18"/>
          <w:lang w:val="en-US"/>
        </w:rPr>
        <w:t>www.defensoria.es.def.br</w:t>
      </w:r>
    </w:hyperlink>
    <w:r>
      <w:rPr>
        <w:rFonts w:ascii="Times New Roman" w:hAnsi="Times New Roman"/>
        <w:sz w:val="18"/>
        <w:szCs w:val="18"/>
        <w:lang w:val="en-US"/>
      </w:rPr>
      <w:t xml:space="preserve">; </w:t>
    </w:r>
    <w:r>
      <w:rPr>
        <w:rFonts w:ascii="Times New Roman" w:hAnsi="Times New Roman"/>
        <w:i/>
        <w:sz w:val="18"/>
        <w:szCs w:val="18"/>
        <w:lang w:val="en-US"/>
      </w:rPr>
      <w:t>email</w:t>
    </w:r>
    <w:r>
      <w:rPr>
        <w:rFonts w:ascii="Times New Roman" w:hAnsi="Times New Roman"/>
        <w:sz w:val="18"/>
        <w:szCs w:val="18"/>
        <w:lang w:val="en-US"/>
      </w:rPr>
      <w:t xml:space="preserve">: </w:t>
    </w:r>
    <w:hyperlink r:id="rId2">
      <w:r>
        <w:rPr>
          <w:rStyle w:val="LinkdaInternet"/>
          <w:rFonts w:ascii="Times New Roman" w:hAnsi="Times New Roman"/>
          <w:sz w:val="18"/>
          <w:szCs w:val="18"/>
          <w:lang w:val="en-US"/>
        </w:rPr>
        <w:t>gabinete@dp.es.gov.br</w:t>
      </w:r>
    </w:hyperlink>
    <w:r>
      <w:rPr>
        <w:rFonts w:ascii="Times New Roman" w:hAnsi="Times New Roman"/>
        <w:sz w:val="18"/>
        <w:szCs w:val="18"/>
        <w:lang w:val="en-US"/>
      </w:rPr>
      <w:t>.</w:t>
    </w:r>
  </w:p>
  <w:p>
    <w:pPr>
      <w:pStyle w:val="NoSpacing"/>
      <w:jc w:val="center"/>
      <w:rPr/>
    </w:pPr>
    <w:r>
      <w:rPr>
        <w:rFonts w:ascii="Times New Roman" w:hAnsi="Times New Roman"/>
        <w:sz w:val="18"/>
        <w:szCs w:val="18"/>
      </w:rPr>
      <w:t xml:space="preserve">Página </w:t>
    </w:r>
    <w:r>
      <w:rPr>
        <w:rFonts w:ascii="Times New Roman" w:hAnsi="Times New Roman"/>
        <w:sz w:val="18"/>
        <w:szCs w:val="18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>
      <w:rPr>
        <w:rFonts w:ascii="Times New Roman" w:hAnsi="Times New Roman"/>
        <w:sz w:val="18"/>
        <w:szCs w:val="18"/>
      </w:rPr>
      <w:t xml:space="preserve"> de </w:t>
    </w:r>
    <w:r>
      <w:rPr>
        <w:rFonts w:ascii="Times New Roman" w:hAnsi="Times New Roman"/>
        <w:sz w:val="18"/>
        <w:szCs w:val="18"/>
      </w:rPr>
      <w:fldChar w:fldCharType="begin"/>
    </w:r>
    <w:r>
      <w:instrText> NUMPAGES </w:instrText>
    </w:r>
    <w:r>
      <w:fldChar w:fldCharType="separate"/>
    </w:r>
    <w:r>
      <w:t>7</w:t>
    </w:r>
    <w:r>
      <w:fldChar w:fldCharType="end"/>
    </w:r>
  </w:p>
  <w:p>
    <w:pPr>
      <w:pStyle w:val="Rodap"/>
      <w:rPr>
        <w:sz w:val="16"/>
        <w:szCs w:val="16"/>
      </w:rPr>
    </w:pPr>
    <w:r>
      <w:rPr>
        <w:sz w:val="16"/>
        <w:szCs w:val="16"/>
      </w:rPr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spacing w:before="120" w:after="120"/>
      <w:jc w:val="center"/>
      <w:rPr/>
    </w:pPr>
    <w:r>
      <w:rPr/>
      <w:drawing>
        <wp:inline distT="0" distB="0" distL="0" distR="0">
          <wp:extent cx="996315" cy="87376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cs="Times New Roman" w:ascii="Times New Roman" w:hAnsi="Times New Roman"/>
        <w:b/>
      </w:rPr>
      <w:t>DEFENSORIA PÚBLICA DO ESTADO DO ESPÍRITO SANTO</w:t>
    </w:r>
  </w:p>
  <w:p>
    <w:pPr>
      <w:pStyle w:val="Normal"/>
      <w:jc w:val="center"/>
      <w:rPr/>
    </w:pPr>
    <w:r>
      <w:rPr>
        <w:rFonts w:cs="Times New Roman" w:ascii="Times New Roman" w:hAnsi="Times New Roman"/>
        <w:b/>
      </w:rPr>
      <w:t>Gabinete da Defensora Pública-Geral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efaultTabStop w:val="709"/>
  <w:autoHyphenation w:val="false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4">
    <w:name w:val="Heading 4"/>
    <w:basedOn w:val="Normal"/>
    <w:qFormat/>
    <w:pPr>
      <w:keepNext/>
      <w:widowControl w:val="false"/>
      <w:bidi w:val="0"/>
      <w:jc w:val="center"/>
      <w:outlineLvl w:val="3"/>
    </w:pPr>
    <w:rPr>
      <w:rFonts w:ascii="Liberation Serif" w:hAnsi="Liberation Serif" w:eastAsia="SimSun" w:cs="Mangal"/>
      <w:b/>
      <w:bCs/>
      <w:color w:val="00000A"/>
      <w:sz w:val="28"/>
      <w:szCs w:val="28"/>
      <w:u w:val="single"/>
      <w:lang w:val="pt-BR" w:eastAsia="zh-CN" w:bidi="hi-IN"/>
    </w:rPr>
  </w:style>
  <w:style w:type="paragraph" w:styleId="Ttulo5">
    <w:name w:val="Heading 5"/>
    <w:basedOn w:val="Normal"/>
    <w:qFormat/>
    <w:pPr>
      <w:keepNext/>
      <w:widowControl w:val="false"/>
      <w:bidi w:val="0"/>
      <w:jc w:val="center"/>
      <w:outlineLvl w:val="4"/>
    </w:pPr>
    <w:rPr>
      <w:rFonts w:ascii="Liberation Serif" w:hAnsi="Liberation Serif" w:eastAsia="SimSun" w:cs="Mangal"/>
      <w:b/>
      <w:bCs/>
      <w:color w:val="00000A"/>
      <w:sz w:val="24"/>
      <w:szCs w:val="24"/>
      <w:u w:val="single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/>
      <w:sz w:val="16"/>
      <w:szCs w:val="14"/>
    </w:rPr>
  </w:style>
  <w:style w:type="character" w:styleId="CabealhoChar" w:customStyle="1">
    <w:name w:val="Cabeçalho Char"/>
    <w:basedOn w:val="DefaultParagraphFont"/>
    <w:qFormat/>
    <w:rPr>
      <w:szCs w:val="21"/>
    </w:rPr>
  </w:style>
  <w:style w:type="character" w:styleId="RodapChar" w:customStyle="1">
    <w:name w:val="Rodapé Char"/>
    <w:basedOn w:val="DefaultParagraphFont"/>
    <w:qFormat/>
    <w:rPr/>
  </w:style>
  <w:style w:type="character" w:styleId="LinkdaInternet">
    <w:name w:val="Link da Internet"/>
    <w:rPr>
      <w:color w:val="0000FF"/>
      <w:u w:val="single"/>
    </w:rPr>
  </w:style>
  <w:style w:type="paragraph" w:styleId="Ttulo" w:customStyle="1">
    <w:name w:val="Título"/>
    <w:basedOn w:val="Normal"/>
    <w:next w:val="Corpodetexto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Mangal"/>
      <w:color w:val="00000A"/>
      <w:sz w:val="28"/>
      <w:szCs w:val="28"/>
      <w:lang w:val="pt-BR" w:eastAsia="zh-CN" w:bidi="hi-IN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Liberation Serif" w:hAnsi="Liberation Serif" w:eastAsia="SimSun" w:cs="Mangal"/>
      <w:color w:val="00000A"/>
      <w:sz w:val="22"/>
      <w:szCs w:val="22"/>
      <w:lang w:val="pt-BR" w:eastAsia="en-US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defensoria.es.def.br/" TargetMode="External"/><Relationship Id="rId2" Type="http://schemas.openxmlformats.org/officeDocument/2006/relationships/hyperlink" Target="mailto:gabinete@dp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CC1D-72BE-4B6E-ACF3-077D7188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LibreOffice/5.3.1.2$Windows_X86_64 LibreOffice_project/e80a0e0fd1875e1696614d24c32df0f95f03deb2</Application>
  <Pages>7</Pages>
  <Words>1284</Words>
  <Characters>5179</Characters>
  <CharactersWithSpaces>5996</CharactersWithSpaces>
  <Paragraphs>534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2017-08-01T12:49:00Z</dcterms:created>
  <dc:creator>Ana Carolina Lecoque</dc:creator>
  <dc:description/>
  <dc:language>pt-BR</dc:language>
  <cp:lastModifiedBy/>
  <dcterms:modified xsi:type="dcterms:W3CDTF">2017-08-09T11:47:50Z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